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F86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2A763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1F07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/>
          <w:bCs/>
          <w:sz w:val="44"/>
          <w:szCs w:val="44"/>
        </w:rPr>
      </w:pPr>
      <w:r>
        <w:rPr>
          <w:rFonts w:hint="eastAsia" w:ascii="思源宋体 CN Heavy" w:hAnsi="思源宋体 CN Heavy" w:eastAsia="思源宋体 CN Heavy" w:cs="思源宋体 CN Heavy"/>
          <w:b/>
          <w:bCs/>
          <w:sz w:val="44"/>
          <w:szCs w:val="44"/>
        </w:rPr>
        <w:t>关于开展浙江省高校毕业生职业发展状况</w:t>
      </w:r>
    </w:p>
    <w:p w14:paraId="65EE3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/>
          <w:bCs/>
          <w:sz w:val="44"/>
          <w:szCs w:val="44"/>
        </w:rPr>
      </w:pPr>
      <w:r>
        <w:rPr>
          <w:rFonts w:hint="eastAsia" w:ascii="思源宋体 CN Heavy" w:hAnsi="思源宋体 CN Heavy" w:eastAsia="思源宋体 CN Heavy" w:cs="思源宋体 CN Heavy"/>
          <w:b/>
          <w:bCs/>
          <w:sz w:val="44"/>
          <w:szCs w:val="44"/>
        </w:rPr>
        <w:t>及人才培养质量跟踪调查的公告</w:t>
      </w:r>
    </w:p>
    <w:p w14:paraId="144F5E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666B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全面了解我省高校毕业生就业情况及人才培养质量，进一步推进高等教育高质量发展，浙江省教育厅委托浙江省教育考试院每年开展“浙江省高校毕业生职业发展状况及人才培养质量跟踪调查”工作。调查工作主要通过在线问卷调查方式进行。</w:t>
      </w:r>
    </w:p>
    <w:p w14:paraId="63CC9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经研究，将于202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年5月28日正式启动对2020届本专科高校毕业生、2024届本专科高校毕业生、2024届研究生（含硕士、博士）及用人单位的调查工作，202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年6月2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日结束。请收到邀请短信的毕业生或用人单位，根据短信提示的答题途径及时登录，在线填写调查问卷并提交。未收到邀请的毕业生或用人单位，不用参与调查。</w:t>
      </w:r>
    </w:p>
    <w:p w14:paraId="5292D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CCF2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8E29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浙江省教育考试院</w:t>
      </w:r>
    </w:p>
    <w:p w14:paraId="21F21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年4月2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4ACF6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C6E3C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8577B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MmRhZjIxOGUxOWM2YzFjNmQ0OTNjMTIyN2UyNzAifQ=="/>
  </w:docVars>
  <w:rsids>
    <w:rsidRoot w:val="00000000"/>
    <w:rsid w:val="322C0750"/>
    <w:rsid w:val="3F4302EC"/>
    <w:rsid w:val="6F19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318</Characters>
  <Lines>0</Lines>
  <Paragraphs>0</Paragraphs>
  <TotalTime>9</TotalTime>
  <ScaleCrop>false</ScaleCrop>
  <LinksUpToDate>false</LinksUpToDate>
  <CharactersWithSpaces>349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2024-05-27T02:35:00Z</dcterms:created>
  <dc:creator>yty</dc:creator>
  <cp:lastModifiedBy>尹天言</cp:lastModifiedBy>
  <dcterms:modified xsi:type="dcterms:W3CDTF">2025-05-27T01:34:39Z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1C5CB9398F9A4F038C6029928E876021_12</vt:lpwstr>
  </property>
  <property fmtid="{D5CDD505-2E9C-101B-9397-08002B2CF9AE}" pid="4" name="KSOTemplateDocerSaveRecord">
    <vt:lpwstr>eyJoZGlkIjoiNjEyOTNhYjA5MDhkMjE4ODQwMmIyNzEzOWM0NDY2Y2QiLCJ1c2VySWQiOiIxNjkzNzM5NDM0In0=</vt:lpwstr>
  </property>
</Properties>
</file>