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思源宋体 CN Heavy" w:hAnsi="思源宋体 CN Heavy" w:eastAsia="思源宋体 CN Heavy" w:cs="思源宋体 CN Heavy"/>
          <w:b/>
          <w:bCs/>
          <w:sz w:val="44"/>
          <w:szCs w:val="44"/>
        </w:rPr>
      </w:pPr>
      <w:r>
        <w:rPr>
          <w:rFonts w:hint="eastAsia" w:ascii="思源宋体 CN Heavy" w:hAnsi="思源宋体 CN Heavy" w:eastAsia="思源宋体 CN Heavy" w:cs="思源宋体 CN Heavy"/>
          <w:b/>
          <w:bCs/>
          <w:sz w:val="44"/>
          <w:szCs w:val="44"/>
        </w:rPr>
        <w:t>关于开展浙江省高校毕业生职业发展状况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思源宋体 CN Heavy" w:hAnsi="思源宋体 CN Heavy" w:eastAsia="思源宋体 CN Heavy" w:cs="思源宋体 CN Heavy"/>
          <w:b/>
          <w:bCs/>
          <w:sz w:val="44"/>
          <w:szCs w:val="44"/>
        </w:rPr>
      </w:pPr>
      <w:r>
        <w:rPr>
          <w:rFonts w:hint="eastAsia" w:ascii="思源宋体 CN Heavy" w:hAnsi="思源宋体 CN Heavy" w:eastAsia="思源宋体 CN Heavy" w:cs="思源宋体 CN Heavy"/>
          <w:b/>
          <w:bCs/>
          <w:sz w:val="44"/>
          <w:szCs w:val="44"/>
        </w:rPr>
        <w:t>及人才培养质量跟踪调查的公告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全面了解我省高校毕业生就业情况及人才培养质量，进一步推进高等教育高质量发展，浙江省教育厅委托浙江省教育考试院每年开展“浙江省高校毕业生职业发展状况及人才培养质量跟踪调查”工作。调查工作主要通过电话调查、在线问卷调查方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研究，将于2024年5月28日正式启动对2019届、2023届本专科高校毕业生及用人单位的调查工作，2024年6月28日结束。请接到调查电话的毕业生或用人单位认真作答，请收到邀请短信的毕业生或用人单位，根据短信提示的答题途径及时登录，在线填写调查问卷并提交。未收到邀请的毕业生或用人单位，不用参与调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40" w:firstLineChars="17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浙江省教育考试院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2024年4月28日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思源宋体 CN Heavy">
    <w:panose1 w:val="02020900000000000000"/>
    <w:charset w:val="86"/>
    <w:family w:val="auto"/>
    <w:pitch w:val="default"/>
    <w:sig w:usb0="2000008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5MmRhZjIxOGUxOWM2YzFjNmQ0OTNjMTIyN2UyNzAifQ=="/>
  </w:docVars>
  <w:rsids>
    <w:rsidRoot w:val="00000000"/>
    <w:rsid w:val="3F43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2024-05-27T02:35:00Z</dcterms:created>
  <dc:creator>yty</dc:creator>
  <cp:lastModifiedBy>YIN</cp:lastModifiedBy>
  <dcterms:modified xsi:type="dcterms:W3CDTF">2024-05-27T02:35:04Z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1C5CB9398F9A4F038C6029928E876021_12</vt:lpwstr>
  </property>
</Properties>
</file>