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50" w:beforeAutospacing="0" w:after="0" w:afterAutospacing="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附件4：</w:t>
      </w:r>
    </w:p>
    <w:p>
      <w:pPr>
        <w:pStyle w:val="5"/>
        <w:spacing w:beforeLines="50" w:beforeAutospacing="0" w:after="0" w:afterAutospacing="0" w:line="360" w:lineRule="auto"/>
        <w:ind w:firstLine="482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秩年返校可选活动（供参考）</w:t>
      </w:r>
    </w:p>
    <w:p>
      <w:pPr>
        <w:pStyle w:val="5"/>
        <w:spacing w:beforeLines="50" w:beforeAutospacing="0" w:after="0" w:afterAutospacing="0" w:line="360" w:lineRule="auto"/>
        <w:ind w:firstLine="482"/>
        <w:jc w:val="center"/>
        <w:rPr>
          <w:rFonts w:hint="eastAsia"/>
          <w:b/>
          <w:bCs/>
          <w:color w:val="000000"/>
          <w:sz w:val="36"/>
          <w:szCs w:val="36"/>
        </w:rPr>
      </w:pPr>
    </w:p>
    <w:p>
      <w:pPr>
        <w:pStyle w:val="5"/>
        <w:spacing w:beforeLines="5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1.“校史文化”游园活动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参观校史馆回顾母校的发展历程、春日校园（教工路校区怀旧、到当年学习、生活过的地方走走、看看；下沙</w:t>
      </w:r>
      <w:r>
        <w:rPr>
          <w:color w:val="000000"/>
        </w:rPr>
        <w:t>/</w:t>
      </w:r>
      <w:r>
        <w:rPr>
          <w:rFonts w:hint="eastAsia"/>
          <w:color w:val="000000"/>
        </w:rPr>
        <w:t>桐庐校区访新，喜看看学校今日新发展）；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参观学院（系）实验室了解学科最新发展。</w:t>
      </w:r>
    </w:p>
    <w:p>
      <w:pPr>
        <w:pStyle w:val="5"/>
        <w:spacing w:beforeLines="5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2.师友联谊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学院（系）主要领导介绍学院（系）的近年发展情况；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邀请当年的任课老师与班级同学一起座谈交流；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以论坛、沙龙等形式与在校学弟学妹交流；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联谊班级或同年级联合纪念大会或晚会</w:t>
      </w:r>
      <w:r>
        <w:rPr>
          <w:rFonts w:hint="eastAsia"/>
          <w:color w:val="000000"/>
          <w:lang w:eastAsia="zh-CN"/>
        </w:rPr>
        <w:t>。</w:t>
      </w:r>
    </w:p>
    <w:p>
      <w:pPr>
        <w:pStyle w:val="5"/>
        <w:spacing w:beforeLines="5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3.纪念项目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纪念画册、纪念短片（老照片回顾、新照片展示、祝福传递等）</w:t>
      </w:r>
      <w:r>
        <w:rPr>
          <w:rFonts w:hint="eastAsia"/>
          <w:color w:val="000000"/>
          <w:lang w:eastAsia="zh-CN"/>
        </w:rPr>
        <w:t>。</w:t>
      </w:r>
    </w:p>
    <w:p>
      <w:pPr>
        <w:pStyle w:val="5"/>
        <w:spacing w:beforeLines="5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4.捐赠项目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参与以小额、持续捐赠为主的</w:t>
      </w:r>
      <w:r>
        <w:rPr>
          <w:color w:val="000000"/>
        </w:rPr>
        <w:t>“</w:t>
      </w:r>
      <w:r>
        <w:rPr>
          <w:rFonts w:hint="eastAsia"/>
          <w:color w:val="000000"/>
        </w:rPr>
        <w:t>爱商大（暂定）</w:t>
      </w:r>
      <w:r>
        <w:rPr>
          <w:color w:val="000000"/>
        </w:rPr>
        <w:t>”</w:t>
      </w:r>
      <w:r>
        <w:rPr>
          <w:rFonts w:hint="eastAsia"/>
          <w:color w:val="000000"/>
        </w:rPr>
        <w:t>校友年度捐赠；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支持院系校友活动的开展或学科发展；</w:t>
      </w:r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设立以班级名称命名的奖助学金；</w:t>
      </w:r>
      <w:bookmarkStart w:id="0" w:name="_GoBack"/>
      <w:bookmarkEnd w:id="0"/>
    </w:p>
    <w:p>
      <w:pPr>
        <w:pStyle w:val="5"/>
        <w:spacing w:beforeLines="5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为危困校友、师生捐献爱心的公益慈善项目。</w:t>
      </w:r>
    </w:p>
    <w:p>
      <w:pPr>
        <w:pStyle w:val="5"/>
        <w:spacing w:beforeLines="50" w:beforeAutospacing="0" w:after="0" w:afterAutospacing="0" w:line="360" w:lineRule="auto"/>
        <w:ind w:firstLine="482"/>
        <w:rPr>
          <w:color w:val="000000"/>
        </w:rPr>
      </w:pPr>
    </w:p>
    <w:p>
      <w:pPr>
        <w:spacing w:line="440" w:lineRule="exact"/>
        <w:jc w:val="lef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E8795C"/>
    <w:rsid w:val="00124D52"/>
    <w:rsid w:val="001D6643"/>
    <w:rsid w:val="00323473"/>
    <w:rsid w:val="00441937"/>
    <w:rsid w:val="005E4899"/>
    <w:rsid w:val="007B551E"/>
    <w:rsid w:val="007C4F55"/>
    <w:rsid w:val="007F3A8E"/>
    <w:rsid w:val="009F43E7"/>
    <w:rsid w:val="00F03FF2"/>
    <w:rsid w:val="07B719AA"/>
    <w:rsid w:val="193671AF"/>
    <w:rsid w:val="23B353C1"/>
    <w:rsid w:val="23E8795C"/>
    <w:rsid w:val="2A843F17"/>
    <w:rsid w:val="40284A4B"/>
    <w:rsid w:val="43EE62FC"/>
    <w:rsid w:val="4DBB2CF1"/>
    <w:rsid w:val="4F524478"/>
    <w:rsid w:val="501E3011"/>
    <w:rsid w:val="53A5512C"/>
    <w:rsid w:val="56933F33"/>
    <w:rsid w:val="59D92F1C"/>
    <w:rsid w:val="5D4A3616"/>
    <w:rsid w:val="60096DF3"/>
    <w:rsid w:val="67FF637C"/>
    <w:rsid w:val="705A3DBA"/>
    <w:rsid w:val="76F91673"/>
    <w:rsid w:val="796438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op-map-singlepoint-info-right1"/>
    <w:basedOn w:val="6"/>
    <w:qFormat/>
    <w:uiPriority w:val="0"/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883</Words>
  <Characters>5038</Characters>
  <Lines>41</Lines>
  <Paragraphs>11</Paragraphs>
  <ScaleCrop>false</ScaleCrop>
  <LinksUpToDate>false</LinksUpToDate>
  <CharactersWithSpaces>5910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2018-03-12T07:05:00Z</dcterms:created>
  <dc:creator>LF</dc:creator>
  <cp:lastModifiedBy>LF</cp:lastModifiedBy>
  <cp:lastPrinted>2018-03-12T09:15:00Z</cp:lastPrinted>
  <dcterms:modified xsi:type="dcterms:W3CDTF">2018-03-19T02:01:28Z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